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66DDABB" w:rsidR="007B5828" w:rsidRPr="003B582C" w:rsidRDefault="00D369F7" w:rsidP="00A60C7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7E2C62">
              <w:rPr>
                <w:b/>
                <w:lang w:val="uk-UA"/>
              </w:rPr>
              <w:t>серпня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891667" w:rsidRPr="003B582C">
              <w:rPr>
                <w:b/>
                <w:lang w:val="uk-UA"/>
              </w:rPr>
              <w:t>5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E331B7D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D369F7">
              <w:rPr>
                <w:b/>
                <w:lang w:val="uk-UA"/>
              </w:rPr>
              <w:t>361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891667" w:rsidRPr="003B582C">
              <w:rPr>
                <w:b/>
                <w:lang w:val="uk-UA"/>
              </w:rPr>
              <w:t>5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284B28A2" w14:textId="77777777" w:rsidR="00564035" w:rsidRPr="003B582C" w:rsidRDefault="00564035" w:rsidP="007B5828">
      <w:pPr>
        <w:rPr>
          <w:szCs w:val="28"/>
          <w:lang w:val="uk-UA"/>
        </w:rPr>
      </w:pPr>
    </w:p>
    <w:p w14:paraId="1EC72954" w14:textId="6856DA88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C0321F">
        <w:rPr>
          <w:b/>
          <w:bCs/>
          <w:szCs w:val="28"/>
          <w:lang w:val="uk-UA"/>
        </w:rPr>
        <w:t>Гненик К.П.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44C4B69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Мнишенко Є.С.,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C0321F">
        <w:rPr>
          <w:szCs w:val="28"/>
          <w:lang w:val="uk-UA"/>
        </w:rPr>
        <w:br/>
        <w:t>Гненик К.П.</w:t>
      </w:r>
      <w:r w:rsidR="009A22BB" w:rsidRPr="003B582C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366C8D37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Pr="003B582C">
        <w:rPr>
          <w:bCs/>
          <w:color w:val="000000" w:themeColor="text1"/>
          <w:szCs w:val="28"/>
          <w:lang w:val="uk-UA"/>
        </w:rPr>
        <w:t>30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3B582C">
        <w:rPr>
          <w:bCs/>
          <w:color w:val="000000" w:themeColor="text1"/>
          <w:szCs w:val="28"/>
          <w:lang w:val="uk-UA"/>
        </w:rPr>
        <w:t>червня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Pr="003B582C">
        <w:rPr>
          <w:bCs/>
          <w:color w:val="000000" w:themeColor="text1"/>
          <w:szCs w:val="28"/>
          <w:lang w:val="uk-UA"/>
        </w:rPr>
        <w:t>178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3CA354A7" w:rsidR="009A22BB" w:rsidRPr="009A22BB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="00C0321F">
        <w:rPr>
          <w:bCs/>
          <w:color w:val="000000" w:themeColor="text1"/>
          <w:szCs w:val="28"/>
          <w:lang w:val="uk-UA"/>
        </w:rPr>
        <w:t>Гненик Катериною Петрівною</w:t>
      </w:r>
      <w:r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18608D">
        <w:rPr>
          <w:bCs/>
          <w:color w:val="000000" w:themeColor="text1"/>
          <w:szCs w:val="28"/>
          <w:lang w:val="uk-UA"/>
        </w:rPr>
        <w:t>поштового</w:t>
      </w:r>
      <w:r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F0435A">
        <w:rPr>
          <w:bCs/>
          <w:color w:val="000000" w:themeColor="text1"/>
          <w:szCs w:val="28"/>
          <w:lang w:val="uk-UA"/>
        </w:rPr>
        <w:t>1</w:t>
      </w:r>
      <w:r w:rsidR="00C0321F">
        <w:rPr>
          <w:bCs/>
          <w:color w:val="000000" w:themeColor="text1"/>
          <w:szCs w:val="28"/>
          <w:lang w:val="uk-UA"/>
        </w:rPr>
        <w:t>7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3B582C">
        <w:rPr>
          <w:bCs/>
          <w:color w:val="000000" w:themeColor="text1"/>
          <w:szCs w:val="28"/>
          <w:lang w:val="uk-UA"/>
        </w:rPr>
        <w:t>липня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61EED43" w:rsidR="009A22BB" w:rsidRPr="00F0435A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7B8115FA" w:rsidR="009A22BB" w:rsidRPr="00F0435A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ab/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10E0A774" w:rsidR="009A22BB" w:rsidRPr="00F0435A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ab/>
        <w:t>Так, пункт</w:t>
      </w:r>
      <w:r w:rsidR="00654ACF"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</w:t>
      </w:r>
      <w:r w:rsidR="00ED5C56" w:rsidRPr="00F0435A">
        <w:rPr>
          <w:bCs/>
          <w:color w:val="000000" w:themeColor="text1"/>
          <w:szCs w:val="28"/>
          <w:lang w:val="uk-UA"/>
        </w:rPr>
        <w:t>1</w:t>
      </w:r>
      <w:r w:rsidR="00F0435A" w:rsidRPr="00F0435A">
        <w:rPr>
          <w:bCs/>
          <w:color w:val="000000" w:themeColor="text1"/>
          <w:szCs w:val="28"/>
          <w:lang w:val="uk-UA"/>
        </w:rPr>
        <w:t>1</w:t>
      </w:r>
      <w:r w:rsidRPr="00F0435A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передбачено, що для участі в доборі кандидатів на посаду прокурора </w:t>
      </w:r>
      <w:r w:rsidR="00654ACF"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 </w:t>
      </w:r>
      <w:r w:rsidR="00F0435A" w:rsidRPr="00F0435A">
        <w:rPr>
          <w:bCs/>
          <w:color w:val="000000" w:themeColor="text1"/>
          <w:szCs w:val="28"/>
          <w:lang w:val="uk-UA"/>
        </w:rPr>
        <w:t>письмову 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F0435A">
        <w:rPr>
          <w:bCs/>
          <w:color w:val="000000" w:themeColor="text1"/>
          <w:szCs w:val="28"/>
          <w:lang w:val="uk-UA"/>
        </w:rPr>
        <w:t>.</w:t>
      </w:r>
    </w:p>
    <w:p w14:paraId="0BB52A4A" w14:textId="1324918C" w:rsidR="009A22BB" w:rsidRPr="009A22BB" w:rsidRDefault="00F0435A" w:rsidP="00F0435A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pacing w:val="-2"/>
          <w:szCs w:val="28"/>
          <w:lang w:val="uk-UA"/>
        </w:rPr>
        <w:lastRenderedPageBreak/>
        <w:tab/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9A22BB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="009A22BB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="009A22BB" w:rsidRPr="003B582C">
        <w:rPr>
          <w:bCs/>
          <w:color w:val="000000" w:themeColor="text1"/>
          <w:spacing w:val="-2"/>
          <w:szCs w:val="28"/>
          <w:lang w:val="uk-UA"/>
        </w:rPr>
        <w:br/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="009A22BB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1D605188" w:rsidR="009A22BB" w:rsidRPr="009A22BB" w:rsidRDefault="00F0435A" w:rsidP="00F0435A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="009A22BB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="009A22BB"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="009A22BB"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37FDC44B" w:rsidR="009A22BB" w:rsidRPr="009A22BB" w:rsidRDefault="00F0435A" w:rsidP="00F0435A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38CA5E7" w:rsidR="009A22BB" w:rsidRPr="00F0435A" w:rsidRDefault="00A01D2D" w:rsidP="00F0435A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="009A22BB"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39361ED" w14:textId="5C7C2FA1" w:rsidR="00F0435A" w:rsidRPr="00F0435A" w:rsidRDefault="009A22BB" w:rsidP="00A01D2D">
      <w:pPr>
        <w:ind w:firstLine="708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C0321F">
        <w:rPr>
          <w:szCs w:val="28"/>
          <w:lang w:val="uk-UA"/>
        </w:rPr>
        <w:t xml:space="preserve">Гненик К.П.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18608D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18608D">
        <w:rPr>
          <w:bCs/>
          <w:color w:val="000000" w:themeColor="text1"/>
          <w:szCs w:val="28"/>
          <w:lang w:val="uk-UA"/>
        </w:rPr>
        <w:t>ею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77F8C647" w14:textId="77777777" w:rsidR="00C0321F" w:rsidRDefault="009A22BB" w:rsidP="00F0435A">
      <w:pPr>
        <w:ind w:firstLine="708"/>
        <w:rPr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="00C0321F">
        <w:rPr>
          <w:szCs w:val="28"/>
          <w:lang w:val="uk-UA"/>
        </w:rPr>
        <w:t xml:space="preserve">Гненик К.П. </w:t>
      </w:r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 в</w:t>
      </w:r>
      <w:r w:rsidR="0018608D">
        <w:rPr>
          <w:bCs/>
          <w:color w:val="000000" w:themeColor="text1"/>
          <w:szCs w:val="28"/>
          <w:lang w:val="uk-UA"/>
        </w:rPr>
        <w:t>о</w:t>
      </w:r>
      <w:r w:rsidR="003B582C" w:rsidRPr="00F0435A">
        <w:rPr>
          <w:bCs/>
          <w:color w:val="000000" w:themeColor="text1"/>
          <w:szCs w:val="28"/>
          <w:lang w:val="uk-UA"/>
        </w:rPr>
        <w:t>н</w:t>
      </w:r>
      <w:r w:rsidR="0018608D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 xml:space="preserve"> в порушення вимог пункту </w:t>
      </w:r>
      <w:r w:rsidR="0084523E" w:rsidRPr="00F0435A">
        <w:rPr>
          <w:bCs/>
          <w:color w:val="000000" w:themeColor="text1"/>
          <w:szCs w:val="28"/>
          <w:lang w:val="uk-UA"/>
        </w:rPr>
        <w:t>1</w:t>
      </w:r>
      <w:r w:rsidR="00F0435A" w:rsidRPr="00F0435A">
        <w:rPr>
          <w:bCs/>
          <w:color w:val="000000" w:themeColor="text1"/>
          <w:szCs w:val="28"/>
          <w:lang w:val="uk-UA"/>
        </w:rPr>
        <w:t>1</w:t>
      </w:r>
      <w:r w:rsidR="0084523E" w:rsidRPr="00F0435A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не пода</w:t>
      </w:r>
      <w:r w:rsidR="0018608D">
        <w:rPr>
          <w:bCs/>
          <w:color w:val="000000" w:themeColor="text1"/>
          <w:szCs w:val="28"/>
          <w:lang w:val="uk-UA"/>
        </w:rPr>
        <w:t>ла</w:t>
      </w:r>
      <w:r w:rsidR="0084523E" w:rsidRPr="00F0435A">
        <w:rPr>
          <w:bCs/>
          <w:color w:val="000000" w:themeColor="text1"/>
          <w:szCs w:val="28"/>
          <w:lang w:val="uk-UA"/>
        </w:rPr>
        <w:t xml:space="preserve"> до Комісії </w:t>
      </w:r>
      <w:r w:rsidR="00F0435A" w:rsidRPr="00F0435A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84523E" w:rsidRPr="00F0435A">
        <w:rPr>
          <w:bCs/>
          <w:color w:val="000000" w:themeColor="text1"/>
          <w:szCs w:val="28"/>
          <w:lang w:val="uk-UA"/>
        </w:rPr>
        <w:t>.</w:t>
      </w:r>
      <w:r w:rsidR="00C0321F" w:rsidRPr="00C0321F">
        <w:rPr>
          <w:szCs w:val="28"/>
          <w:lang w:val="uk-UA"/>
        </w:rPr>
        <w:t xml:space="preserve"> </w:t>
      </w:r>
    </w:p>
    <w:p w14:paraId="7A56AEE1" w14:textId="75FE3B23" w:rsidR="003B582C" w:rsidRPr="00F0435A" w:rsidRDefault="00C0321F" w:rsidP="00F0435A">
      <w:pPr>
        <w:ind w:firstLine="708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Факт неподання </w:t>
      </w:r>
      <w:r w:rsidRPr="0042584D">
        <w:rPr>
          <w:bCs/>
          <w:color w:val="000000" w:themeColor="text1"/>
          <w:szCs w:val="28"/>
          <w:lang w:val="uk-UA"/>
        </w:rPr>
        <w:t>заяв</w:t>
      </w:r>
      <w:r>
        <w:rPr>
          <w:bCs/>
          <w:color w:val="000000" w:themeColor="text1"/>
          <w:szCs w:val="28"/>
          <w:lang w:val="uk-UA"/>
        </w:rPr>
        <w:t>и</w:t>
      </w:r>
      <w:r w:rsidRPr="0042584D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>
        <w:rPr>
          <w:szCs w:val="28"/>
          <w:lang w:val="uk-UA"/>
        </w:rPr>
        <w:t xml:space="preserve"> підтверджується відсутністю їх в описі вкладення до відправлення Укрпошти від 17 липня 2025 року.</w:t>
      </w:r>
    </w:p>
    <w:p w14:paraId="304C9029" w14:textId="22A5C4AA" w:rsidR="009A22BB" w:rsidRDefault="009A22BB" w:rsidP="00F0435A">
      <w:pPr>
        <w:ind w:firstLine="708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C0321F">
        <w:rPr>
          <w:szCs w:val="28"/>
          <w:lang w:val="uk-UA"/>
        </w:rPr>
        <w:t xml:space="preserve">Гненик К.П.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654ACF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6A7DDBD1" w14:textId="5B613B9D" w:rsidR="00C0321F" w:rsidRDefault="00C0321F" w:rsidP="00C0321F">
      <w:pPr>
        <w:ind w:firstLine="708"/>
        <w:rPr>
          <w:i/>
          <w:shd w:val="clear" w:color="auto" w:fill="FFFFFF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Крім того, </w:t>
      </w:r>
      <w:r>
        <w:rPr>
          <w:szCs w:val="28"/>
          <w:lang w:val="uk-UA"/>
        </w:rPr>
        <w:t xml:space="preserve">Гненик К.П. </w:t>
      </w:r>
      <w:r w:rsidRPr="00683994">
        <w:rPr>
          <w:szCs w:val="28"/>
          <w:lang w:val="uk-UA"/>
        </w:rPr>
        <w:t>не дотримано вимоги пункту 3.7 розділу III Положення щодо засвідчення правильності копій документів, поданих засобами поштового зв’язку, своїм власноручним підписом.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Подані </w:t>
      </w:r>
      <w:r>
        <w:rPr>
          <w:szCs w:val="28"/>
          <w:lang w:val="uk-UA"/>
        </w:rPr>
        <w:t>нею</w:t>
      </w:r>
      <w:r w:rsidRPr="00683994">
        <w:rPr>
          <w:szCs w:val="28"/>
          <w:lang w:val="uk-UA"/>
        </w:rPr>
        <w:t xml:space="preserve"> документи, передбачені пунктами </w:t>
      </w:r>
      <w:r>
        <w:rPr>
          <w:szCs w:val="28"/>
          <w:lang w:val="uk-UA"/>
        </w:rPr>
        <w:t>4ˡ, 10</w:t>
      </w:r>
      <w:r w:rsidRPr="00683994">
        <w:rPr>
          <w:szCs w:val="28"/>
          <w:lang w:val="uk-UA"/>
        </w:rPr>
        <w:t xml:space="preserve"> частини першої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статті 30 Закону, не засвідчені</w:t>
      </w:r>
      <w:r>
        <w:rPr>
          <w:szCs w:val="28"/>
          <w:lang w:val="uk-UA"/>
        </w:rPr>
        <w:t>.</w:t>
      </w:r>
      <w:r w:rsidRPr="00C0321F">
        <w:rPr>
          <w:szCs w:val="28"/>
          <w:lang w:val="uk-UA"/>
        </w:rPr>
        <w:t xml:space="preserve"> </w:t>
      </w:r>
    </w:p>
    <w:p w14:paraId="044348D1" w14:textId="7EB31A1D" w:rsidR="009A22BB" w:rsidRPr="009A22BB" w:rsidRDefault="009A22BB" w:rsidP="00F0435A">
      <w:pPr>
        <w:ind w:firstLine="708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III Положення про порядок розгляду питань та підготовки матеріалів щодо проведення добору кандидатів на вакантну (тимчасово вакантну) посаду </w:t>
      </w:r>
      <w:r w:rsidRPr="009A22BB">
        <w:rPr>
          <w:bCs/>
          <w:color w:val="000000" w:themeColor="text1"/>
          <w:szCs w:val="28"/>
          <w:lang w:val="uk-UA"/>
        </w:rPr>
        <w:lastRenderedPageBreak/>
        <w:t xml:space="preserve">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0B41808A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C0321F">
        <w:rPr>
          <w:szCs w:val="28"/>
          <w:lang w:val="uk-UA"/>
        </w:rPr>
        <w:t xml:space="preserve">Гненик Катерині Петрівні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186241C0" w14:textId="608CF9AC" w:rsidR="0018608D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0321F">
        <w:rPr>
          <w:szCs w:val="28"/>
          <w:lang w:val="uk-UA"/>
        </w:rPr>
        <w:t>Гненик К.П.</w:t>
      </w:r>
    </w:p>
    <w:p w14:paraId="02A32C7B" w14:textId="1D386AB4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7B5828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3E3FE1" w:rsidRPr="003B582C" w14:paraId="08110923" w14:textId="77777777" w:rsidTr="00B56081">
        <w:tc>
          <w:tcPr>
            <w:tcW w:w="3298" w:type="dxa"/>
            <w:shd w:val="clear" w:color="auto" w:fill="auto"/>
          </w:tcPr>
          <w:p w14:paraId="43E9BF8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966419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EF0EA0" w14:textId="77777777" w:rsidR="003E3FE1" w:rsidRPr="003B582C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2DC60192" w14:textId="77777777" w:rsidTr="00B56081">
        <w:tc>
          <w:tcPr>
            <w:tcW w:w="3298" w:type="dxa"/>
            <w:shd w:val="clear" w:color="auto" w:fill="auto"/>
          </w:tcPr>
          <w:p w14:paraId="2C03AB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3E4ABD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A0B17F" w14:textId="77777777" w:rsidR="003E3FE1" w:rsidRPr="003B582C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222E76EC" w14:textId="77777777" w:rsidTr="00B56081">
        <w:tc>
          <w:tcPr>
            <w:tcW w:w="3298" w:type="dxa"/>
            <w:shd w:val="clear" w:color="auto" w:fill="auto"/>
          </w:tcPr>
          <w:p w14:paraId="57896D5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E3468E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A8B4D7" w14:textId="396376C0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357F55">
      <w:headerReference w:type="default" r:id="rId9"/>
      <w:pgSz w:w="11906" w:h="16838"/>
      <w:pgMar w:top="993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02651" w14:textId="77777777" w:rsidR="00B31B40" w:rsidRDefault="00B31B40">
      <w:r>
        <w:separator/>
      </w:r>
    </w:p>
  </w:endnote>
  <w:endnote w:type="continuationSeparator" w:id="0">
    <w:p w14:paraId="057BA123" w14:textId="77777777" w:rsidR="00B31B40" w:rsidRDefault="00B3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B4467" w14:textId="77777777" w:rsidR="00B31B40" w:rsidRDefault="00B31B40">
      <w:r>
        <w:separator/>
      </w:r>
    </w:p>
  </w:footnote>
  <w:footnote w:type="continuationSeparator" w:id="0">
    <w:p w14:paraId="2B38EC4D" w14:textId="77777777" w:rsidR="00B31B40" w:rsidRDefault="00B31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BE45F0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FF9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162A"/>
    <w:rsid w:val="000B24B0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8608D"/>
    <w:rsid w:val="00187C7E"/>
    <w:rsid w:val="001940AA"/>
    <w:rsid w:val="001B638A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B5514"/>
    <w:rsid w:val="005C2CFA"/>
    <w:rsid w:val="005E60B9"/>
    <w:rsid w:val="005F407A"/>
    <w:rsid w:val="005F7D3A"/>
    <w:rsid w:val="0060661B"/>
    <w:rsid w:val="00606DC9"/>
    <w:rsid w:val="00616528"/>
    <w:rsid w:val="00652C63"/>
    <w:rsid w:val="00654ACF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27A5"/>
    <w:rsid w:val="00926F62"/>
    <w:rsid w:val="00946775"/>
    <w:rsid w:val="009540AD"/>
    <w:rsid w:val="009542A2"/>
    <w:rsid w:val="00954346"/>
    <w:rsid w:val="009548DD"/>
    <w:rsid w:val="009617CB"/>
    <w:rsid w:val="00961C0C"/>
    <w:rsid w:val="00977BB7"/>
    <w:rsid w:val="00984C63"/>
    <w:rsid w:val="009A22BB"/>
    <w:rsid w:val="009C62CD"/>
    <w:rsid w:val="009C7540"/>
    <w:rsid w:val="009D10C3"/>
    <w:rsid w:val="009F085D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B01163"/>
    <w:rsid w:val="00B05064"/>
    <w:rsid w:val="00B246FB"/>
    <w:rsid w:val="00B31B40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F238B"/>
    <w:rsid w:val="00C0321F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369F7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106CA"/>
    <w:rsid w:val="00E12FF9"/>
    <w:rsid w:val="00E163C5"/>
    <w:rsid w:val="00E3618D"/>
    <w:rsid w:val="00E466CF"/>
    <w:rsid w:val="00E517CF"/>
    <w:rsid w:val="00E6261A"/>
    <w:rsid w:val="00E665B7"/>
    <w:rsid w:val="00E73656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0435A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styleId="aa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1D83F-ED77-4211-B1D6-5C57293B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3376</Words>
  <Characters>1925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125</cp:revision>
  <cp:lastPrinted>2025-07-23T11:55:00Z</cp:lastPrinted>
  <dcterms:created xsi:type="dcterms:W3CDTF">2023-04-10T11:18:00Z</dcterms:created>
  <dcterms:modified xsi:type="dcterms:W3CDTF">2025-08-13T14:43:00Z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